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81A" w:rsidRPr="00EE281A" w:rsidRDefault="00433267" w:rsidP="00E6359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CC"/>
          <w:kern w:val="36"/>
          <w:sz w:val="144"/>
          <w:szCs w:val="144"/>
          <w:lang w:eastAsia="ru-RU"/>
        </w:rPr>
      </w:pPr>
      <w:r w:rsidRPr="00EE281A">
        <w:rPr>
          <w:rFonts w:ascii="Times New Roman" w:eastAsia="Times New Roman" w:hAnsi="Times New Roman" w:cs="Times New Roman"/>
          <w:b/>
          <w:bCs/>
          <w:color w:val="0000CC"/>
          <w:kern w:val="36"/>
          <w:sz w:val="144"/>
          <w:szCs w:val="144"/>
          <w:lang w:eastAsia="ru-RU"/>
        </w:rPr>
        <w:t xml:space="preserve">Прививка от клещевого энцефалита: </w:t>
      </w:r>
    </w:p>
    <w:p w:rsidR="00EE281A" w:rsidRPr="00EE281A" w:rsidRDefault="00EE281A" w:rsidP="00E6359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CC"/>
          <w:kern w:val="36"/>
          <w:sz w:val="144"/>
          <w:szCs w:val="1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CC"/>
          <w:kern w:val="36"/>
          <w:sz w:val="144"/>
          <w:szCs w:val="144"/>
          <w:lang w:eastAsia="zh-TW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242603</wp:posOffset>
            </wp:positionH>
            <wp:positionV relativeFrom="paragraph">
              <wp:posOffset>1563503</wp:posOffset>
            </wp:positionV>
            <wp:extent cx="6353242" cy="4280095"/>
            <wp:effectExtent l="19050" t="0" r="9458" b="0"/>
            <wp:wrapNone/>
            <wp:docPr id="4" name="Рисунок 4" descr="http://www.vse-pro-detey.ru/wp-content/uploads/2015/01/privivka-ot-kleshhevogo-encefal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se-pro-detey.ru/wp-content/uploads/2015/01/privivka-ot-kleshhevogo-encefali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7687" cy="428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267" w:rsidRPr="00EE281A">
        <w:rPr>
          <w:rFonts w:ascii="Times New Roman" w:eastAsia="Times New Roman" w:hAnsi="Times New Roman" w:cs="Times New Roman"/>
          <w:b/>
          <w:bCs/>
          <w:color w:val="0000CC"/>
          <w:kern w:val="36"/>
          <w:sz w:val="144"/>
          <w:szCs w:val="144"/>
          <w:lang w:eastAsia="ru-RU"/>
        </w:rPr>
        <w:t>стоит ли игра свеч</w:t>
      </w:r>
    </w:p>
    <w:p w:rsidR="00EE281A" w:rsidRDefault="00EE281A">
      <w:pPr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32"/>
          <w:lang w:eastAsia="ru-RU"/>
        </w:rPr>
        <w:br w:type="page"/>
      </w:r>
    </w:p>
    <w:p w:rsidR="00433267" w:rsidRPr="00E63597" w:rsidRDefault="00433267" w:rsidP="00E63597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32"/>
          <w:lang w:eastAsia="ru-RU"/>
        </w:rPr>
      </w:pPr>
    </w:p>
    <w:p w:rsidR="00E63597" w:rsidRDefault="00E63597" w:rsidP="00E63597">
      <w:pPr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</w:r>
    </w:p>
    <w:p w:rsidR="00433267" w:rsidRPr="00E63597" w:rsidRDefault="00433267" w:rsidP="00E63597">
      <w:pPr>
        <w:spacing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635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Чем ближе лето, тем больше вопросов о прививках, которые могут защитить ребенка «от клеща». На самом деле, в природе </w:t>
      </w:r>
      <w:proofErr w:type="gramStart"/>
      <w:r w:rsidRPr="00E635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таких</w:t>
      </w:r>
      <w:proofErr w:type="gramEnd"/>
      <w:r w:rsidRPr="00E6359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не существует. Но есть прививки против клещевого энцефалита.</w:t>
      </w:r>
    </w:p>
    <w:p w:rsidR="00433267" w:rsidRPr="00E63597" w:rsidRDefault="00433267" w:rsidP="00E63597">
      <w:pPr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3597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zh-T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435109</wp:posOffset>
            </wp:positionH>
            <wp:positionV relativeFrom="paragraph">
              <wp:posOffset>-6283</wp:posOffset>
            </wp:positionV>
            <wp:extent cx="5818772" cy="3633537"/>
            <wp:effectExtent l="19050" t="0" r="0" b="0"/>
            <wp:wrapTight wrapText="bothSides">
              <wp:wrapPolygon edited="0">
                <wp:start x="-71" y="0"/>
                <wp:lineTo x="-71" y="21517"/>
                <wp:lineTo x="21568" y="21517"/>
                <wp:lineTo x="21568" y="0"/>
                <wp:lineTo x="-71" y="0"/>
              </wp:wrapPolygon>
            </wp:wrapTight>
            <wp:docPr id="5" name="Рисунок 5" descr="https://deti.mail.ru/pre_square800_resize/pic/photolib/2014/04/15/lori-0004949523-big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ti.mail.ru/pre_square800_resize/pic/photolib/2014/04/15/lori-0004949523-bigww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772" cy="3633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597" w:rsidRDefault="00E63597" w:rsidP="00E6359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ab/>
      </w:r>
    </w:p>
    <w:p w:rsidR="00E63597" w:rsidRDefault="00E63597" w:rsidP="00E6359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ab/>
      </w:r>
    </w:p>
    <w:p w:rsidR="00433267" w:rsidRPr="00E63597" w:rsidRDefault="00E63597" w:rsidP="00E6359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32"/>
          <w:szCs w:val="32"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3683635</wp:posOffset>
            </wp:positionH>
            <wp:positionV relativeFrom="paragraph">
              <wp:posOffset>1108075</wp:posOffset>
            </wp:positionV>
            <wp:extent cx="2916555" cy="2189480"/>
            <wp:effectExtent l="19050" t="0" r="0" b="0"/>
            <wp:wrapTight wrapText="bothSides">
              <wp:wrapPolygon edited="0">
                <wp:start x="-141" y="0"/>
                <wp:lineTo x="-141" y="21425"/>
                <wp:lineTo x="21586" y="21425"/>
                <wp:lineTo x="21586" y="0"/>
                <wp:lineTo x="-141" y="0"/>
              </wp:wrapPolygon>
            </wp:wrapTight>
            <wp:docPr id="1" name="Рисунок 1" descr="http://stop-klesch.ru/images/230/Image/vaktsina-ot-kleschevogo-entsefal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p-klesch.ru/images/230/Image/vaktsina-ot-kleschevogo-entsefali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267" w:rsidRPr="00E63597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Клещевой энцефалит</w:t>
      </w:r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пожалуй, самое серьезное заболевание, которое может развиться у человека </w:t>
      </w:r>
      <w:hyperlink r:id="rId7" w:tgtFrame="_self" w:history="1">
        <w:r w:rsidR="00433267" w:rsidRPr="00E63597">
          <w:rPr>
            <w:rFonts w:ascii="Times New Roman" w:eastAsia="Times New Roman" w:hAnsi="Times New Roman" w:cs="Times New Roman"/>
            <w:b/>
            <w:color w:val="000000" w:themeColor="text1"/>
            <w:sz w:val="32"/>
            <w:szCs w:val="32"/>
            <w:u w:val="single"/>
            <w:lang w:eastAsia="ru-RU"/>
          </w:rPr>
          <w:t>после укуса клеща</w:t>
        </w:r>
      </w:hyperlink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Россия входит в число районов, </w:t>
      </w:r>
      <w:proofErr w:type="spellStart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эндемичных</w:t>
      </w:r>
      <w:proofErr w:type="spellEnd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этому заболеванию. В последние десятилетия случаев заболевания клещевым энцефалитом стало больше, и они встречаются в несвойственных им ранее областях. Если раньше чаще всего заболевание фиксировалось  на Дальнем Востоке, Сибири, Урале и прибалтийских областях, то теперь случаи заболевания клещевым энцефалитом описаны в средней </w:t>
      </w:r>
      <w:r w:rsidR="000C0EA2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полосе вообще, и в Костромской области </w:t>
      </w:r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частности. Около 30% всех заболевших – дети.</w:t>
      </w:r>
    </w:p>
    <w:p w:rsidR="00E63597" w:rsidRDefault="00E63597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 w:type="page"/>
      </w:r>
    </w:p>
    <w:p w:rsidR="00433267" w:rsidRPr="00E63597" w:rsidRDefault="00E63597" w:rsidP="00E63597">
      <w:pPr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ab/>
      </w:r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настоящее время</w:t>
      </w:r>
      <w:r w:rsidR="00131101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разрешены</w:t>
      </w:r>
      <w:proofErr w:type="gramEnd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 применению 4 варианта вакцин против клещевого энцефалита.</w:t>
      </w:r>
    </w:p>
    <w:p w:rsidR="00433267" w:rsidRPr="00E63597" w:rsidRDefault="00433267" w:rsidP="00E6359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  <w:r w:rsidRPr="00E63597">
        <w:rPr>
          <w:rFonts w:ascii="Times New Roman" w:eastAsia="Times New Roman" w:hAnsi="Times New Roman" w:cs="Times New Roman"/>
          <w:b/>
          <w:i/>
          <w:iCs/>
          <w:color w:val="0000CC"/>
          <w:sz w:val="32"/>
          <w:szCs w:val="32"/>
          <w:lang w:eastAsia="ru-RU"/>
        </w:rPr>
        <w:t>Отечественные вакцины</w:t>
      </w:r>
    </w:p>
    <w:p w:rsidR="00433267" w:rsidRPr="00E63597" w:rsidRDefault="00433267" w:rsidP="00E63597">
      <w:pPr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вакцина клещевого энцефалита </w:t>
      </w:r>
      <w:proofErr w:type="spellStart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культуральная</w:t>
      </w:r>
      <w:proofErr w:type="spellEnd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очищенная концентрированная инактивированная сухая; </w:t>
      </w:r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• </w:t>
      </w:r>
      <w:proofErr w:type="spellStart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энцеВир</w:t>
      </w:r>
      <w:proofErr w:type="spellEnd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EnceVir</w:t>
      </w:r>
      <w:proofErr w:type="spellEnd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).  </w:t>
      </w:r>
    </w:p>
    <w:p w:rsidR="00433267" w:rsidRPr="00E63597" w:rsidRDefault="00433267" w:rsidP="00E6359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CC"/>
          <w:sz w:val="32"/>
          <w:szCs w:val="32"/>
          <w:lang w:eastAsia="ru-RU"/>
        </w:rPr>
      </w:pPr>
      <w:r w:rsidRPr="00E63597">
        <w:rPr>
          <w:rFonts w:ascii="Times New Roman" w:eastAsia="Times New Roman" w:hAnsi="Times New Roman" w:cs="Times New Roman"/>
          <w:b/>
          <w:i/>
          <w:iCs/>
          <w:color w:val="0000CC"/>
          <w:sz w:val="32"/>
          <w:szCs w:val="32"/>
          <w:lang w:eastAsia="ru-RU"/>
        </w:rPr>
        <w:t>Импортные вакцины</w:t>
      </w:r>
    </w:p>
    <w:p w:rsidR="00433267" w:rsidRPr="00E63597" w:rsidRDefault="00433267" w:rsidP="00E63597">
      <w:pPr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• </w:t>
      </w:r>
      <w:proofErr w:type="spellStart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ФСМЕ-Иммун</w:t>
      </w:r>
      <w:proofErr w:type="spellEnd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Инжект</w:t>
      </w:r>
      <w:proofErr w:type="spellEnd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</w:t>
      </w:r>
      <w:proofErr w:type="spellStart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Джуниор</w:t>
      </w:r>
      <w:proofErr w:type="spellEnd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spellStart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FSME-Immun</w:t>
      </w:r>
      <w:proofErr w:type="spellEnd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Inject</w:t>
      </w:r>
      <w:proofErr w:type="spellEnd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/</w:t>
      </w:r>
      <w:proofErr w:type="spellStart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Junior</w:t>
      </w:r>
      <w:proofErr w:type="spellEnd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 (Австрия);</w:t>
      </w:r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• </w:t>
      </w:r>
      <w:proofErr w:type="spellStart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Энцепур</w:t>
      </w:r>
      <w:proofErr w:type="spellEnd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Взрослый и </w:t>
      </w:r>
      <w:proofErr w:type="spellStart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Энцепур</w:t>
      </w:r>
      <w:proofErr w:type="spellEnd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Детский (Германия).</w:t>
      </w:r>
    </w:p>
    <w:p w:rsidR="00433267" w:rsidRPr="00E63597" w:rsidRDefault="00E63597" w:rsidP="00E63597">
      <w:pPr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вакцины для профилактики клещевого энцефалита взаимозаменяемы. Вводить их можно в любое время года, но лучше делать это зимой. Пик активности иксодовых клещей, переносящих вирус энцефалита, приходится на апрель-октябрь. Нужно, чтобы к этому времени уже выработался иммунитет. А для этого необходимо, как минимум, 1,5 месяца.</w:t>
      </w:r>
    </w:p>
    <w:p w:rsidR="00433267" w:rsidRPr="00E63597" w:rsidRDefault="00E63597" w:rsidP="00E63597">
      <w:pPr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Схема  стандартной вакцинации предусматривает троекратное внутримышечное введение препарата. Для отечественных вакцин между первым и вторым введением прививки  предусмотрен перерыв в 1-3 месяца, для импортных – в 1-7 месяцев. После двукратного введения препарата уже через 2 недели создается достаточно выраженный уровень иммунной защиты, однако для закрепления результата вакцину советуют ввести в третий раз через год после второй вакцинации.</w:t>
      </w:r>
    </w:p>
    <w:p w:rsidR="00433267" w:rsidRPr="00E63597" w:rsidRDefault="00E63597" w:rsidP="00E63597">
      <w:pPr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предстоит неожиданный выезд в зону, где часто встречаются клещевые энцефалиты, прививку можно сделать по экстренной схем</w:t>
      </w:r>
      <w:proofErr w:type="gramStart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</w:t>
      </w:r>
      <w:r w:rsidR="001C4A3D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proofErr w:type="gramEnd"/>
      <w:r w:rsidR="001C4A3D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инструкции к вакцине) </w:t>
      </w:r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укороченными интервалами между первым и вторым введениями. Независимо от типа использованной прививки и схемы вакцинации, для выработки иммунитета необходимо не менее 2 недель после второй вакцинации. Иммунитет после введения «</w:t>
      </w:r>
      <w:proofErr w:type="spellStart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Энцепура</w:t>
      </w:r>
      <w:proofErr w:type="spellEnd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создается через 21 день после  начала вакцинации, после других прививок – чуть позже.</w:t>
      </w:r>
    </w:p>
    <w:p w:rsidR="00433267" w:rsidRPr="00E63597" w:rsidRDefault="00E63597" w:rsidP="00E63597">
      <w:pPr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Иммунитет от клещевого энцефалита  после вакцинации создается у 95% </w:t>
      </w:r>
      <w:proofErr w:type="gramStart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привитых</w:t>
      </w:r>
      <w:proofErr w:type="gramEnd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Хватает его на 3-5 лет, </w:t>
      </w:r>
      <w:r w:rsidR="009F69D6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поэтому через 3 года ревакцинацию </w:t>
      </w:r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рекомендуют повторять.</w:t>
      </w:r>
    </w:p>
    <w:p w:rsidR="00433267" w:rsidRPr="00E63597" w:rsidRDefault="00E63597" w:rsidP="00E63597">
      <w:pPr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ab/>
      </w:r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Местные прививочные реакции развиваются примерно у 5%</w:t>
      </w:r>
      <w:r w:rsidR="009F69D6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привитых</w:t>
      </w:r>
      <w:proofErr w:type="gramEnd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 ним относятся отек, покраснение, уплотнение  и болезненность в месте введения вакцины, увеличение близлежащих лимфатических узлов, аллергическую сыпь типа крапивницы в месте введения препарата. Сохраняться они могут до 5 суток.</w:t>
      </w:r>
    </w:p>
    <w:p w:rsidR="00433267" w:rsidRPr="00E63597" w:rsidRDefault="00E63597" w:rsidP="00E6359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Общие прививочные реакции на введение вакцин заключаются в</w:t>
      </w:r>
      <w:r w:rsidR="00131101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hyperlink r:id="rId8" w:tgtFrame="_self" w:history="1">
        <w:r w:rsidR="00433267" w:rsidRPr="00E63597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eastAsia="ru-RU"/>
          </w:rPr>
          <w:t>повышении</w:t>
        </w:r>
        <w:r w:rsidR="00131101" w:rsidRPr="00E63597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eastAsia="ru-RU"/>
          </w:rPr>
          <w:t xml:space="preserve"> </w:t>
        </w:r>
        <w:r w:rsidR="00433267" w:rsidRPr="00E63597">
          <w:rPr>
            <w:rFonts w:ascii="Times New Roman" w:eastAsia="Times New Roman" w:hAnsi="Times New Roman" w:cs="Times New Roman"/>
            <w:b/>
            <w:sz w:val="32"/>
            <w:szCs w:val="32"/>
            <w:u w:val="single"/>
            <w:lang w:eastAsia="ru-RU"/>
          </w:rPr>
          <w:t xml:space="preserve"> температуры</w:t>
        </w:r>
      </w:hyperlink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беспокойстве, головной боли, головокружении, кратковременной потере сознания, развитии </w:t>
      </w:r>
      <w:proofErr w:type="spellStart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коллаптоидных</w:t>
      </w:r>
      <w:proofErr w:type="spellEnd"/>
      <w:r w:rsidR="00433267"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состояний (посинении кожных покровов и похолодании конечностей). Может появляться распространенная крапивница. О такой мелочи, как снижение аппетита и ухудшение сна, после этого перечня можно не говорить. Частота общих прививочных реакций после введения отечественных вакцин – 7%.</w:t>
      </w:r>
    </w:p>
    <w:p w:rsidR="00433267" w:rsidRPr="00E63597" w:rsidRDefault="00433267" w:rsidP="00E6359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Из-за риска развития </w:t>
      </w:r>
      <w:hyperlink r:id="rId9" w:tgtFrame="_self" w:history="1">
        <w:r w:rsidRPr="00E63597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аллергических реакций</w:t>
        </w:r>
      </w:hyperlink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немедленного типа после введения отечественных вакцин рекомендуют не менее 1 часа находиться под медицинским наблюдением.</w:t>
      </w:r>
    </w:p>
    <w:p w:rsidR="00433267" w:rsidRPr="00E63597" w:rsidRDefault="00433267" w:rsidP="00E63597">
      <w:pPr>
        <w:spacing w:after="27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Импортные вакцины переносятся лучше. Немецкая вакцина «</w:t>
      </w:r>
      <w:proofErr w:type="spellStart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Энцепур</w:t>
      </w:r>
      <w:proofErr w:type="spellEnd"/>
      <w:r w:rsidRPr="00E6359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считается наиболее полно и качественно очищенной. Она не содержит дополнительных белковых веществ и реже вызывает аллергические реакции. Эту вакцину можно использовать для детей старше 1 года. Однако даже после ее применения в 32,4% случаев возникают выраженные прививочные реакции. Они не очень сильны и наиболее выражены при первой вакцинации. Несмотря на существование «детских» форм импортных вакцин и разрешение на их введение после 1 года, авторы оговариваются, что в каждом случае решение о вакцинации должно приниматься с учетом конкретных условий и риска инфицирования ребенка. При малейшей возможности рекомендуют отложить вакцинацию даже импортными вакцинами до достижения ребенком возраста 3 лет. Отечественные вакцинальные препараты разрешены к применению с 3 лет.</w:t>
      </w:r>
    </w:p>
    <w:p w:rsidR="00433267" w:rsidRPr="00E63597" w:rsidRDefault="00E63597" w:rsidP="00E63597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  <w:r w:rsidR="00433267" w:rsidRPr="00E6359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В заключение еще раз подчеркну, что все варианты прививок против клещевого энцефалита достаточно эффективны, но создают иммунитет только против  этого заболевания. </w:t>
      </w:r>
      <w:hyperlink r:id="rId10" w:tgtFrame="_self" w:history="1">
        <w:r w:rsidR="00433267" w:rsidRPr="00E63597">
          <w:rPr>
            <w:rFonts w:ascii="Times New Roman" w:eastAsia="Times New Roman" w:hAnsi="Times New Roman" w:cs="Times New Roman"/>
            <w:b/>
            <w:color w:val="FF0000"/>
            <w:sz w:val="32"/>
            <w:szCs w:val="32"/>
            <w:u w:val="single"/>
            <w:lang w:eastAsia="ru-RU"/>
          </w:rPr>
          <w:t>Защитить ребенка от укуса клеща</w:t>
        </w:r>
      </w:hyperlink>
      <w:r w:rsidR="00433267" w:rsidRPr="00E63597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 и развития других болезней, переносимых этими насекомыми, они не могут.</w:t>
      </w:r>
    </w:p>
    <w:p w:rsidR="00F2315F" w:rsidRPr="00E63597" w:rsidRDefault="00F2315F" w:rsidP="00E6359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F2315F" w:rsidRPr="00E63597" w:rsidSect="00E63597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33267"/>
    <w:rsid w:val="000C0EA2"/>
    <w:rsid w:val="00131101"/>
    <w:rsid w:val="001C4A3D"/>
    <w:rsid w:val="001E67CA"/>
    <w:rsid w:val="00433267"/>
    <w:rsid w:val="0064097D"/>
    <w:rsid w:val="009F69D6"/>
    <w:rsid w:val="00A1555D"/>
    <w:rsid w:val="00B551BA"/>
    <w:rsid w:val="00E63597"/>
    <w:rsid w:val="00EE281A"/>
    <w:rsid w:val="00EE42D2"/>
    <w:rsid w:val="00F2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5F"/>
  </w:style>
  <w:style w:type="paragraph" w:styleId="1">
    <w:name w:val="heading 1"/>
    <w:basedOn w:val="a"/>
    <w:link w:val="10"/>
    <w:uiPriority w:val="9"/>
    <w:qFormat/>
    <w:rsid w:val="00433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33267"/>
    <w:rPr>
      <w:color w:val="0000FF"/>
      <w:u w:val="single"/>
    </w:rPr>
  </w:style>
  <w:style w:type="character" w:customStyle="1" w:styleId="b-previewtitle">
    <w:name w:val="b-preview__title"/>
    <w:basedOn w:val="a0"/>
    <w:rsid w:val="00433267"/>
  </w:style>
  <w:style w:type="character" w:customStyle="1" w:styleId="apple-converted-space">
    <w:name w:val="apple-converted-space"/>
    <w:basedOn w:val="a0"/>
    <w:rsid w:val="00433267"/>
  </w:style>
  <w:style w:type="character" w:customStyle="1" w:styleId="b-breadcurr">
    <w:name w:val="b-bread__curr"/>
    <w:basedOn w:val="a0"/>
    <w:rsid w:val="00433267"/>
  </w:style>
  <w:style w:type="character" w:customStyle="1" w:styleId="i-lnblock">
    <w:name w:val="i-lnblock"/>
    <w:basedOn w:val="a0"/>
    <w:rsid w:val="00433267"/>
  </w:style>
  <w:style w:type="paragraph" w:styleId="a4">
    <w:name w:val="Normal (Web)"/>
    <w:basedOn w:val="a"/>
    <w:uiPriority w:val="99"/>
    <w:semiHidden/>
    <w:unhideWhenUsed/>
    <w:rsid w:val="00433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332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3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93225">
                  <w:marLeft w:val="0"/>
                  <w:marRight w:val="0"/>
                  <w:marTop w:val="0"/>
                  <w:marBottom w:val="300"/>
                  <w:divBdr>
                    <w:top w:val="single" w:sz="6" w:space="18" w:color="CCCCCC"/>
                    <w:left w:val="single" w:sz="6" w:space="11" w:color="CCCCCC"/>
                    <w:bottom w:val="single" w:sz="6" w:space="18" w:color="CCCCCC"/>
                    <w:right w:val="single" w:sz="6" w:space="8" w:color="CCCCCC"/>
                  </w:divBdr>
                  <w:divsChild>
                    <w:div w:id="15947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78091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864575">
                                  <w:marLeft w:val="0"/>
                                  <w:marRight w:val="0"/>
                                  <w:marTop w:val="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540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08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244403">
                                  <w:marLeft w:val="0"/>
                                  <w:marRight w:val="0"/>
                                  <w:marTop w:val="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5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0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6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.mail.ru/baby/1-3/esli-u-rebenka-vysokaya-temperatu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i.mail.ru/child/leto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deti.mail.ru/news/6-sposobov-zashititsya-ot-kleshej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deti.mail.ru/baby/1-3/allergiya-u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9</cp:revision>
  <dcterms:created xsi:type="dcterms:W3CDTF">2016-02-19T06:53:00Z</dcterms:created>
  <dcterms:modified xsi:type="dcterms:W3CDTF">2016-02-25T08:20:00Z</dcterms:modified>
</cp:coreProperties>
</file>